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A67FBD" w14:textId="6DD54D80" w:rsidR="0075565B" w:rsidRPr="00417FEA" w:rsidRDefault="0075565B" w:rsidP="005B78FC">
      <w:pPr>
        <w:pStyle w:val="Titel"/>
      </w:pPr>
      <w:r w:rsidRPr="00417FEA">
        <w:t>Intentieverklaring mini-warmtenet</w:t>
      </w:r>
      <w:r w:rsidR="006020AD">
        <w:t xml:space="preserve"> </w:t>
      </w:r>
      <w:r w:rsidR="00D46308" w:rsidRPr="005B78FC">
        <w:rPr>
          <w:color w:val="C00000"/>
        </w:rPr>
        <w:t>xx</w:t>
      </w:r>
    </w:p>
    <w:p w14:paraId="007F22EC" w14:textId="77777777" w:rsidR="0075565B" w:rsidRDefault="0075565B" w:rsidP="0075565B">
      <w:r>
        <w:t>Naam:</w:t>
      </w:r>
    </w:p>
    <w:p w14:paraId="286B601F" w14:textId="77777777" w:rsidR="0075565B" w:rsidRDefault="0075565B" w:rsidP="0075565B">
      <w:r>
        <w:t>Adres:</w:t>
      </w:r>
    </w:p>
    <w:p w14:paraId="3A535B6E" w14:textId="77777777" w:rsidR="0075565B" w:rsidRDefault="0075565B" w:rsidP="0075565B">
      <w:r>
        <w:t>E-mail:</w:t>
      </w:r>
    </w:p>
    <w:p w14:paraId="2AE76BF5" w14:textId="77777777" w:rsidR="0075565B" w:rsidRDefault="0075565B" w:rsidP="0075565B">
      <w:r>
        <w:t>Telefoon:</w:t>
      </w:r>
    </w:p>
    <w:p w14:paraId="0B2561D6" w14:textId="77777777" w:rsidR="0075565B" w:rsidRDefault="0075565B" w:rsidP="0075565B"/>
    <w:p w14:paraId="3426FB53" w14:textId="77777777" w:rsidR="0075565B" w:rsidRDefault="0075565B" w:rsidP="0075565B">
      <w:r>
        <w:t>Met het ondertekenen van deze intentie verklaring verklaar ik:</w:t>
      </w:r>
    </w:p>
    <w:p w14:paraId="56847BEA" w14:textId="631532DD" w:rsidR="0075565B" w:rsidRDefault="0075565B" w:rsidP="0075565B">
      <w:pPr>
        <w:pStyle w:val="Lijstalinea"/>
        <w:numPr>
          <w:ilvl w:val="0"/>
          <w:numId w:val="3"/>
        </w:numPr>
        <w:contextualSpacing w:val="0"/>
      </w:pPr>
      <w:r>
        <w:t>Kennis te hebben genomen van de voor- en nadelen van een mini-warmtenet inclusief de benodigde investering (</w:t>
      </w:r>
      <w:r w:rsidRPr="005B78FC">
        <w:rPr>
          <w:color w:val="C00000"/>
          <w:sz w:val="18"/>
          <w:szCs w:val="18"/>
        </w:rPr>
        <w:t>gem. €</w:t>
      </w:r>
      <w:r w:rsidR="00D46308" w:rsidRPr="005B78FC">
        <w:rPr>
          <w:color w:val="C00000"/>
          <w:sz w:val="18"/>
          <w:szCs w:val="18"/>
        </w:rPr>
        <w:t>xx</w:t>
      </w:r>
      <w:r w:rsidRPr="005B78FC">
        <w:rPr>
          <w:color w:val="C00000"/>
          <w:sz w:val="18"/>
          <w:szCs w:val="18"/>
        </w:rPr>
        <w:t xml:space="preserve"> </w:t>
      </w:r>
      <w:r w:rsidR="006020AD" w:rsidRPr="005B78FC">
        <w:rPr>
          <w:color w:val="C00000"/>
          <w:sz w:val="18"/>
          <w:szCs w:val="18"/>
        </w:rPr>
        <w:t>voor de rijwoning</w:t>
      </w:r>
      <w:r>
        <w:t>) en aanpassingen in- en rond de woning</w:t>
      </w:r>
      <w:r w:rsidR="0000158C">
        <w:t xml:space="preserve"> </w:t>
      </w:r>
      <w:r w:rsidR="0000158C" w:rsidRPr="0000158C">
        <w:rPr>
          <w:sz w:val="20"/>
          <w:szCs w:val="20"/>
        </w:rPr>
        <w:t>(plek warmtepomp, boring, leidingen)</w:t>
      </w:r>
    </w:p>
    <w:p w14:paraId="339294E7" w14:textId="389D67D1" w:rsidR="0075565B" w:rsidRDefault="00893BCE" w:rsidP="0075565B">
      <w:pPr>
        <w:pStyle w:val="Lijstalinea"/>
        <w:numPr>
          <w:ilvl w:val="0"/>
          <w:numId w:val="3"/>
        </w:numPr>
        <w:ind w:left="714" w:hanging="357"/>
        <w:contextualSpacing w:val="0"/>
      </w:pPr>
      <w:r>
        <w:t>Serieus te overwegen</w:t>
      </w:r>
      <w:r w:rsidR="0075565B">
        <w:t xml:space="preserve"> om aan te sluiten op het mini-warmtenet</w:t>
      </w:r>
      <w:r>
        <w:t xml:space="preserve"> in 2025</w:t>
      </w:r>
      <w:r w:rsidR="0075565B">
        <w:t xml:space="preserve"> als het uiteindelijke aanbod in lijn is met het nu gepresenteerde  beeld</w:t>
      </w:r>
      <w:r>
        <w:t>. Mijn huidige insteek is:</w:t>
      </w:r>
    </w:p>
    <w:p w14:paraId="3716B2E9" w14:textId="590F2AD4" w:rsidR="00893BCE" w:rsidRDefault="00893BCE" w:rsidP="00893BCE">
      <w:pPr>
        <w:pStyle w:val="Lijstalinea"/>
        <w:numPr>
          <w:ilvl w:val="1"/>
          <w:numId w:val="3"/>
        </w:numPr>
        <w:contextualSpacing w:val="0"/>
      </w:pPr>
      <w:r>
        <w:t>Ik wil waarschijnlijk of zeker meedoen</w:t>
      </w:r>
      <w:r w:rsidR="003604A1">
        <w:t xml:space="preserve"> </w:t>
      </w:r>
      <w:r w:rsidR="003604A1" w:rsidRPr="003604A1">
        <w:rPr>
          <w:sz w:val="20"/>
          <w:szCs w:val="20"/>
        </w:rPr>
        <w:t>(in 2025)</w:t>
      </w:r>
    </w:p>
    <w:p w14:paraId="0A4EFD75" w14:textId="5B472A57" w:rsidR="00893BCE" w:rsidRDefault="00893BCE" w:rsidP="00893BCE">
      <w:pPr>
        <w:pStyle w:val="Lijstalinea"/>
        <w:numPr>
          <w:ilvl w:val="1"/>
          <w:numId w:val="3"/>
        </w:numPr>
        <w:contextualSpacing w:val="0"/>
      </w:pPr>
      <w:r>
        <w:t>Ik laat me graag overtuigen</w:t>
      </w:r>
      <w:r w:rsidR="00DB4644">
        <w:t xml:space="preserve"> op basis van de uitwerking</w:t>
      </w:r>
      <w:r w:rsidR="003604A1" w:rsidRPr="003604A1">
        <w:rPr>
          <w:sz w:val="20"/>
          <w:szCs w:val="20"/>
        </w:rPr>
        <w:t xml:space="preserve"> (om mee te doen in 2025)</w:t>
      </w:r>
    </w:p>
    <w:p w14:paraId="7120DBCF" w14:textId="3C363428" w:rsidR="00506E62" w:rsidRPr="00477B65" w:rsidRDefault="00506E62" w:rsidP="00506E62">
      <w:pPr>
        <w:pStyle w:val="Lijstalinea"/>
        <w:numPr>
          <w:ilvl w:val="1"/>
          <w:numId w:val="3"/>
        </w:numPr>
        <w:contextualSpacing w:val="0"/>
      </w:pPr>
      <w:r>
        <w:t>Ik wil bijdragen aan het aanleggen van het collectieve deel om pas later daadwerkelijk zelf aan te sluiten</w:t>
      </w:r>
    </w:p>
    <w:p w14:paraId="3986AAD6" w14:textId="06DAA79B" w:rsidR="00477B65" w:rsidRDefault="00477B65" w:rsidP="00893BCE">
      <w:pPr>
        <w:pStyle w:val="Lijstalinea"/>
        <w:numPr>
          <w:ilvl w:val="1"/>
          <w:numId w:val="3"/>
        </w:numPr>
        <w:contextualSpacing w:val="0"/>
      </w:pPr>
      <w:r w:rsidRPr="00477B65">
        <w:t xml:space="preserve">Ik wil </w:t>
      </w:r>
      <w:r>
        <w:t xml:space="preserve">zeker </w:t>
      </w:r>
      <w:r w:rsidRPr="00477B65">
        <w:t>niet meedoen</w:t>
      </w:r>
    </w:p>
    <w:p w14:paraId="1967340B" w14:textId="2490F227" w:rsidR="0075565B" w:rsidRDefault="0075565B" w:rsidP="0075565B">
      <w:pPr>
        <w:pStyle w:val="Lijstalinea"/>
        <w:numPr>
          <w:ilvl w:val="0"/>
          <w:numId w:val="3"/>
        </w:numPr>
        <w:ind w:left="714" w:hanging="357"/>
        <w:contextualSpacing w:val="0"/>
      </w:pPr>
      <w:r>
        <w:t>Een eigen bijdrage toe te zeggen van €</w:t>
      </w:r>
      <w:r w:rsidR="00C102E0">
        <w:t>35</w:t>
      </w:r>
      <w:r w:rsidR="0071493F">
        <w:t>0</w:t>
      </w:r>
      <w:r>
        <w:t xml:space="preserve"> aan de kosten van de detailuitwerking van techniek en organisatie conform het projectplan; de eigen bijdrage wordt geïnd voor de start van de uitwerking als er voldoende huishoudens deelnemen en ook de provincie en gemeentes hun bijdrage definitief hebben toegezegd </w:t>
      </w:r>
    </w:p>
    <w:p w14:paraId="27444079" w14:textId="77777777" w:rsidR="0075565B" w:rsidRDefault="0075565B" w:rsidP="0075565B">
      <w:r>
        <w:t>Uit het ondertekenen vloeien geen juridische verplichtingen voort anders dan de genoemde eigen bijdrage.</w:t>
      </w:r>
    </w:p>
    <w:p w14:paraId="006A1776" w14:textId="3435EFBD" w:rsidR="0075565B" w:rsidRDefault="0075565B" w:rsidP="0075565B">
      <w:r>
        <w:t>Op het bijgevoegde</w:t>
      </w:r>
      <w:r w:rsidR="00BE321B">
        <w:t xml:space="preserve"> formulier</w:t>
      </w:r>
      <w:r>
        <w:t xml:space="preserve"> kunt u uw aandachtspunten en voorwaarden benoemen.</w:t>
      </w:r>
    </w:p>
    <w:p w14:paraId="0112B182" w14:textId="77777777" w:rsidR="0075565B" w:rsidRDefault="0075565B" w:rsidP="0075565B"/>
    <w:p w14:paraId="45307F13" w14:textId="77777777" w:rsidR="0075565B" w:rsidRDefault="0075565B" w:rsidP="0075565B">
      <w:r>
        <w:t>Datum:</w:t>
      </w:r>
    </w:p>
    <w:p w14:paraId="7087DFBD" w14:textId="77777777" w:rsidR="0075565B" w:rsidRDefault="0075565B" w:rsidP="0075565B"/>
    <w:p w14:paraId="6C5BF855" w14:textId="77777777" w:rsidR="00DB4644" w:rsidRDefault="00DB4644" w:rsidP="0075565B"/>
    <w:p w14:paraId="279F5377" w14:textId="77777777" w:rsidR="0075565B" w:rsidRDefault="0075565B" w:rsidP="0075565B"/>
    <w:p w14:paraId="2651D52C" w14:textId="77777777" w:rsidR="0075565B" w:rsidRPr="004E5745" w:rsidRDefault="0075565B" w:rsidP="0075565B">
      <w:pPr>
        <w:rPr>
          <w:i/>
          <w:iCs/>
        </w:rPr>
      </w:pPr>
      <w:r w:rsidRPr="004E5745">
        <w:rPr>
          <w:i/>
          <w:iCs/>
        </w:rPr>
        <w:t>(handtekening)</w:t>
      </w:r>
    </w:p>
    <w:p w14:paraId="2C6BC3C4" w14:textId="2E4E1DEB" w:rsidR="00BE321B" w:rsidRDefault="0075565B" w:rsidP="0075565B">
      <w:r>
        <w:t xml:space="preserve"> </w:t>
      </w:r>
    </w:p>
    <w:p w14:paraId="1C680364" w14:textId="00C31F62" w:rsidR="004C57C7" w:rsidRPr="005B78FC" w:rsidRDefault="004C57C7" w:rsidP="0075565B">
      <w:pPr>
        <w:rPr>
          <w:color w:val="C00000"/>
        </w:rPr>
      </w:pPr>
      <w:r w:rsidRPr="005B78FC">
        <w:rPr>
          <w:color w:val="C00000"/>
        </w:rPr>
        <w:t>Deze verklaring graag terug bezorgen op: xx.</w:t>
      </w:r>
      <w:r w:rsidR="00E94F95" w:rsidRPr="005B78FC">
        <w:rPr>
          <w:color w:val="C00000"/>
        </w:rPr>
        <w:t xml:space="preserve"> Voor vragen of toelichting kan je terecht bij </w:t>
      </w:r>
      <w:r w:rsidR="00D46308" w:rsidRPr="005B78FC">
        <w:rPr>
          <w:color w:val="C00000"/>
        </w:rPr>
        <w:t>xx</w:t>
      </w:r>
      <w:r w:rsidR="00E94F95" w:rsidRPr="005B78FC">
        <w:rPr>
          <w:color w:val="C00000"/>
        </w:rPr>
        <w:t xml:space="preserve"> (06xx, </w:t>
      </w:r>
      <w:proofErr w:type="spellStart"/>
      <w:r w:rsidR="00E94F95" w:rsidRPr="005B78FC">
        <w:rPr>
          <w:color w:val="C00000"/>
        </w:rPr>
        <w:t>huisnr</w:t>
      </w:r>
      <w:proofErr w:type="spellEnd"/>
      <w:r w:rsidR="00E94F95" w:rsidRPr="005B78FC">
        <w:rPr>
          <w:color w:val="C00000"/>
        </w:rPr>
        <w:t xml:space="preserve"> xx) of </w:t>
      </w:r>
      <w:r w:rsidR="00D46308" w:rsidRPr="005B78FC">
        <w:rPr>
          <w:color w:val="C00000"/>
        </w:rPr>
        <w:t>xx</w:t>
      </w:r>
      <w:r w:rsidR="00E94F95" w:rsidRPr="005B78FC">
        <w:rPr>
          <w:color w:val="C00000"/>
        </w:rPr>
        <w:t xml:space="preserve"> (06xx, </w:t>
      </w:r>
      <w:proofErr w:type="spellStart"/>
      <w:r w:rsidR="00E94F95" w:rsidRPr="005B78FC">
        <w:rPr>
          <w:color w:val="C00000"/>
        </w:rPr>
        <w:t>huisnr</w:t>
      </w:r>
      <w:proofErr w:type="spellEnd"/>
      <w:r w:rsidR="00E94F95" w:rsidRPr="005B78FC">
        <w:rPr>
          <w:color w:val="C00000"/>
        </w:rPr>
        <w:t xml:space="preserve"> xx).</w:t>
      </w:r>
    </w:p>
    <w:p w14:paraId="05DE9B1D" w14:textId="77777777" w:rsidR="00BE321B" w:rsidRDefault="00BE321B">
      <w:r>
        <w:br w:type="page"/>
      </w:r>
    </w:p>
    <w:p w14:paraId="54E4B970" w14:textId="14A1886D" w:rsidR="00BE321B" w:rsidRDefault="00BE321B" w:rsidP="005B78FC">
      <w:pPr>
        <w:pStyle w:val="Kop1"/>
      </w:pPr>
      <w:r w:rsidRPr="00BE321B">
        <w:lastRenderedPageBreak/>
        <w:t>Formulier toelichting intentieverklaring</w:t>
      </w:r>
    </w:p>
    <w:p w14:paraId="11C64AE4" w14:textId="0F39121A" w:rsidR="00DB4644" w:rsidRPr="00DB4644" w:rsidRDefault="00DB4644" w:rsidP="00DA16A5">
      <w:r w:rsidRPr="00DB4644">
        <w:t>Naam:</w:t>
      </w:r>
    </w:p>
    <w:p w14:paraId="402F86A0" w14:textId="64DF5B56" w:rsidR="00DA16A5" w:rsidRDefault="00DB4644" w:rsidP="00DA16A5">
      <w:r>
        <w:t xml:space="preserve">1. </w:t>
      </w:r>
      <w:r w:rsidR="00BE321B">
        <w:t>Wat zijn de belangrijkste aandachtspunt en vragen die u mee wil geven voor de uitwerking?</w:t>
      </w:r>
    </w:p>
    <w:p w14:paraId="30F12EC8" w14:textId="77777777" w:rsidR="00BE321B" w:rsidRDefault="00BE321B" w:rsidP="00DA16A5"/>
    <w:p w14:paraId="215B96C3" w14:textId="77777777" w:rsidR="00BE321B" w:rsidRDefault="00BE321B" w:rsidP="00DA16A5"/>
    <w:p w14:paraId="6D415D3B" w14:textId="77777777" w:rsidR="00BE321B" w:rsidRDefault="00BE321B" w:rsidP="00DA16A5"/>
    <w:p w14:paraId="1A1F3FD0" w14:textId="77777777" w:rsidR="00BE321B" w:rsidRDefault="00BE321B" w:rsidP="00DA16A5"/>
    <w:p w14:paraId="14C46D0C" w14:textId="77777777" w:rsidR="00BE321B" w:rsidRDefault="00BE321B" w:rsidP="00DA16A5"/>
    <w:p w14:paraId="129DA881" w14:textId="77777777" w:rsidR="00DB4644" w:rsidRDefault="00DB4644" w:rsidP="00DA16A5"/>
    <w:p w14:paraId="3B23253E" w14:textId="77777777" w:rsidR="00BE321B" w:rsidRDefault="00BE321B" w:rsidP="00DA16A5"/>
    <w:p w14:paraId="2E11ECE0" w14:textId="77777777" w:rsidR="0000158C" w:rsidRDefault="0000158C" w:rsidP="00DA16A5"/>
    <w:p w14:paraId="3847185F" w14:textId="70E0B722" w:rsidR="00BE321B" w:rsidRDefault="00DB4644" w:rsidP="00DA16A5">
      <w:r>
        <w:t xml:space="preserve">2. </w:t>
      </w:r>
      <w:r w:rsidR="00BE321B">
        <w:t xml:space="preserve">Welke organisatievorm heeft </w:t>
      </w:r>
      <w:r w:rsidR="003604A1">
        <w:t xml:space="preserve">nu </w:t>
      </w:r>
      <w:r w:rsidR="00BE321B">
        <w:t>uw voorkeur</w:t>
      </w:r>
      <w:r w:rsidR="0071493F">
        <w:t xml:space="preserve">? </w:t>
      </w:r>
      <w:r w:rsidR="0071493F" w:rsidRPr="0071493F">
        <w:rPr>
          <w:sz w:val="20"/>
          <w:szCs w:val="20"/>
        </w:rPr>
        <w:t>(nadere toelichting en mogelijkheid voor uw inbreng volgt tijdens de detailuitwerking)</w:t>
      </w:r>
      <w:r w:rsidR="003604A1" w:rsidRPr="0071493F">
        <w:rPr>
          <w:sz w:val="20"/>
          <w:szCs w:val="20"/>
        </w:rPr>
        <w:t xml:space="preserve"> </w:t>
      </w:r>
    </w:p>
    <w:p w14:paraId="6A40F3A2" w14:textId="0903D74E" w:rsidR="005078D5" w:rsidRDefault="005078D5" w:rsidP="00DB4644">
      <w:pPr>
        <w:pStyle w:val="Lijstalinea"/>
        <w:numPr>
          <w:ilvl w:val="0"/>
          <w:numId w:val="5"/>
        </w:numPr>
        <w:spacing w:after="120"/>
        <w:ind w:left="714" w:hanging="357"/>
        <w:contextualSpacing w:val="0"/>
      </w:pPr>
      <w:r>
        <w:t>Als bewoners zelf het mini-warmtenet in eigendom hebben. Elke bewoner financiert zelf zijn of haar deel van de investering</w:t>
      </w:r>
    </w:p>
    <w:p w14:paraId="569B5936" w14:textId="762800DF" w:rsidR="003604A1" w:rsidRDefault="003604A1" w:rsidP="00DB4644">
      <w:pPr>
        <w:pStyle w:val="Lijstalinea"/>
        <w:numPr>
          <w:ilvl w:val="0"/>
          <w:numId w:val="5"/>
        </w:numPr>
        <w:spacing w:after="120"/>
        <w:ind w:left="714" w:hanging="357"/>
        <w:contextualSpacing w:val="0"/>
      </w:pPr>
      <w:r>
        <w:t xml:space="preserve">Een marktpartij laten investeren in het collectieve deel en daarvoor een bijdrage per maand betalen </w:t>
      </w:r>
      <w:r w:rsidRPr="00DB4644">
        <w:rPr>
          <w:sz w:val="20"/>
          <w:szCs w:val="20"/>
        </w:rPr>
        <w:t>(nog niet zeker of dit mogelijk is)</w:t>
      </w:r>
    </w:p>
    <w:p w14:paraId="024AC055" w14:textId="5304492F" w:rsidR="003604A1" w:rsidRDefault="003604A1" w:rsidP="00DB4644">
      <w:pPr>
        <w:pStyle w:val="Lijstalinea"/>
        <w:numPr>
          <w:ilvl w:val="0"/>
          <w:numId w:val="5"/>
        </w:numPr>
        <w:spacing w:after="120"/>
        <w:ind w:left="714" w:hanging="357"/>
        <w:contextualSpacing w:val="0"/>
      </w:pPr>
      <w:r>
        <w:t xml:space="preserve">Een energie coöperatie of vergelijkbaar laten investeren in het collectieve deel en daarvoor een bijdrage per maand betalen </w:t>
      </w:r>
      <w:r w:rsidRPr="00DB4644">
        <w:rPr>
          <w:sz w:val="20"/>
          <w:szCs w:val="20"/>
        </w:rPr>
        <w:t>(nog niet zeker of dit mogelijk is)</w:t>
      </w:r>
    </w:p>
    <w:p w14:paraId="67100C43" w14:textId="384DD467" w:rsidR="003604A1" w:rsidRDefault="003604A1" w:rsidP="003604A1">
      <w:r>
        <w:t>Toelichting:</w:t>
      </w:r>
    </w:p>
    <w:p w14:paraId="7AED1003" w14:textId="77777777" w:rsidR="003604A1" w:rsidRDefault="003604A1" w:rsidP="003604A1"/>
    <w:p w14:paraId="654979A6" w14:textId="77777777" w:rsidR="003604A1" w:rsidRDefault="003604A1" w:rsidP="003604A1"/>
    <w:p w14:paraId="465DCD2E" w14:textId="77777777" w:rsidR="003604A1" w:rsidRDefault="003604A1" w:rsidP="003604A1"/>
    <w:p w14:paraId="4AB4A0A6" w14:textId="52AC73FE" w:rsidR="003604A1" w:rsidRDefault="00DB4644" w:rsidP="003604A1">
      <w:r>
        <w:t xml:space="preserve">3. </w:t>
      </w:r>
      <w:r w:rsidR="005078D5">
        <w:t xml:space="preserve">Hoe verwacht u </w:t>
      </w:r>
      <w:r w:rsidR="0071493F">
        <w:t xml:space="preserve">nu </w:t>
      </w:r>
      <w:r w:rsidR="005078D5">
        <w:t>de investering zelf (voornamelijk) te financieren?</w:t>
      </w:r>
      <w:r w:rsidR="0071493F">
        <w:t xml:space="preserve"> </w:t>
      </w:r>
      <w:r w:rsidR="0071493F" w:rsidRPr="0071493F">
        <w:rPr>
          <w:sz w:val="20"/>
          <w:szCs w:val="20"/>
        </w:rPr>
        <w:t>(nadere toelichting en mogelijkheid voor uw inbreng volgt tijdens de detailuitwerking)</w:t>
      </w:r>
    </w:p>
    <w:p w14:paraId="1E141130" w14:textId="0A5BC3B6" w:rsidR="003604A1" w:rsidRDefault="005078D5" w:rsidP="00DB4644">
      <w:pPr>
        <w:pStyle w:val="Lijstalinea"/>
        <w:numPr>
          <w:ilvl w:val="0"/>
          <w:numId w:val="5"/>
        </w:numPr>
        <w:spacing w:after="120"/>
        <w:ind w:left="714" w:hanging="357"/>
        <w:contextualSpacing w:val="0"/>
      </w:pPr>
      <w:r>
        <w:t>Grotendeels spaargeld</w:t>
      </w:r>
    </w:p>
    <w:p w14:paraId="44351951" w14:textId="0EF9B1E6" w:rsidR="005078D5" w:rsidRDefault="005078D5" w:rsidP="00DB4644">
      <w:pPr>
        <w:pStyle w:val="Lijstalinea"/>
        <w:numPr>
          <w:ilvl w:val="0"/>
          <w:numId w:val="5"/>
        </w:numPr>
        <w:spacing w:after="120"/>
        <w:ind w:left="714" w:hanging="357"/>
        <w:contextualSpacing w:val="0"/>
      </w:pPr>
      <w:r>
        <w:t>Lenen via de hypotheek</w:t>
      </w:r>
    </w:p>
    <w:p w14:paraId="2764F8E3" w14:textId="66D65A12" w:rsidR="005078D5" w:rsidRDefault="005078D5" w:rsidP="00DB4644">
      <w:pPr>
        <w:pStyle w:val="Lijstalinea"/>
        <w:numPr>
          <w:ilvl w:val="0"/>
          <w:numId w:val="5"/>
        </w:numPr>
        <w:spacing w:after="120"/>
        <w:ind w:left="714" w:hanging="357"/>
        <w:contextualSpacing w:val="0"/>
      </w:pPr>
      <w:r>
        <w:t>Lenen via de overheid (Warmtefonds)</w:t>
      </w:r>
    </w:p>
    <w:p w14:paraId="68A02359" w14:textId="0EB8463F" w:rsidR="005078D5" w:rsidRDefault="005078D5" w:rsidP="00DB4644">
      <w:pPr>
        <w:pStyle w:val="Lijstalinea"/>
        <w:numPr>
          <w:ilvl w:val="0"/>
          <w:numId w:val="5"/>
        </w:numPr>
        <w:spacing w:after="120"/>
        <w:ind w:left="714" w:hanging="357"/>
        <w:contextualSpacing w:val="0"/>
      </w:pPr>
      <w:r>
        <w:t>Ik twijfel of ik wel voldoende spaargeld beschikbaar heb of kan lenen</w:t>
      </w:r>
    </w:p>
    <w:p w14:paraId="02E4149D" w14:textId="77777777" w:rsidR="003604A1" w:rsidRDefault="003604A1" w:rsidP="003604A1">
      <w:r>
        <w:t>Toelichting:</w:t>
      </w:r>
    </w:p>
    <w:p w14:paraId="53A060F6" w14:textId="77777777" w:rsidR="003604A1" w:rsidRDefault="003604A1" w:rsidP="003604A1"/>
    <w:p w14:paraId="6ADF9FE8" w14:textId="77777777" w:rsidR="00BE321B" w:rsidRDefault="00BE321B" w:rsidP="00DA16A5"/>
    <w:p w14:paraId="32CB115A" w14:textId="77777777" w:rsidR="00BE321B" w:rsidRDefault="00BE321B" w:rsidP="00DA16A5"/>
    <w:sectPr w:rsidR="00BE321B" w:rsidSect="000A14A3">
      <w:pgSz w:w="11900" w:h="16840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7B4D97"/>
    <w:multiLevelType w:val="hybridMultilevel"/>
    <w:tmpl w:val="26FE35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E03FD8"/>
    <w:multiLevelType w:val="hybridMultilevel"/>
    <w:tmpl w:val="1BD2B79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5F5C96"/>
    <w:multiLevelType w:val="hybridMultilevel"/>
    <w:tmpl w:val="53321B26"/>
    <w:lvl w:ilvl="0" w:tplc="2AA68EA2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537276"/>
    <w:multiLevelType w:val="hybridMultilevel"/>
    <w:tmpl w:val="DA1C238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45440F"/>
    <w:multiLevelType w:val="hybridMultilevel"/>
    <w:tmpl w:val="26FE357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9138906">
    <w:abstractNumId w:val="3"/>
  </w:num>
  <w:num w:numId="2" w16cid:durableId="784615845">
    <w:abstractNumId w:val="4"/>
  </w:num>
  <w:num w:numId="3" w16cid:durableId="1496456148">
    <w:abstractNumId w:val="0"/>
  </w:num>
  <w:num w:numId="4" w16cid:durableId="1383097140">
    <w:abstractNumId w:val="1"/>
  </w:num>
  <w:num w:numId="5" w16cid:durableId="10480714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6A5"/>
    <w:rsid w:val="0000158C"/>
    <w:rsid w:val="000774CB"/>
    <w:rsid w:val="0009769B"/>
    <w:rsid w:val="000A14A3"/>
    <w:rsid w:val="001D2315"/>
    <w:rsid w:val="001F4BAB"/>
    <w:rsid w:val="002F60C1"/>
    <w:rsid w:val="0032415C"/>
    <w:rsid w:val="003604A1"/>
    <w:rsid w:val="00396CC4"/>
    <w:rsid w:val="00417FEA"/>
    <w:rsid w:val="00477B65"/>
    <w:rsid w:val="004C57C7"/>
    <w:rsid w:val="004E5745"/>
    <w:rsid w:val="00506E62"/>
    <w:rsid w:val="005078D5"/>
    <w:rsid w:val="005240DC"/>
    <w:rsid w:val="005805B3"/>
    <w:rsid w:val="005B78FC"/>
    <w:rsid w:val="006020AD"/>
    <w:rsid w:val="00652D12"/>
    <w:rsid w:val="006A3DC4"/>
    <w:rsid w:val="0071493F"/>
    <w:rsid w:val="0075565B"/>
    <w:rsid w:val="00893BCE"/>
    <w:rsid w:val="008A1664"/>
    <w:rsid w:val="00BC0294"/>
    <w:rsid w:val="00BE321B"/>
    <w:rsid w:val="00BF46AC"/>
    <w:rsid w:val="00C102E0"/>
    <w:rsid w:val="00D06897"/>
    <w:rsid w:val="00D46308"/>
    <w:rsid w:val="00DA019C"/>
    <w:rsid w:val="00DA16A5"/>
    <w:rsid w:val="00DB4644"/>
    <w:rsid w:val="00E94F95"/>
    <w:rsid w:val="00E95E85"/>
    <w:rsid w:val="00F04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80507"/>
  <w15:chartTrackingRefBased/>
  <w15:docId w15:val="{F0BD658A-F658-40AC-8521-6CE45BC38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A16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A16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A16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A16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A16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A16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A16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A16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A16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A16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A16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A16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A16A5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A16A5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A16A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A16A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A16A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A16A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A16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A16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A16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A16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A16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A16A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A16A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A16A5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A16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A16A5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A16A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700A0B871D2549996C4AF1FE9A7E84" ma:contentTypeVersion="2" ma:contentTypeDescription="Een nieuw document maken." ma:contentTypeScope="" ma:versionID="28e33e43885e92008a5c59b8b155b356">
  <xsd:schema xmlns:xsd="http://www.w3.org/2001/XMLSchema" xmlns:xs="http://www.w3.org/2001/XMLSchema" xmlns:p="http://schemas.microsoft.com/office/2006/metadata/properties" xmlns:ns2="c72589eb-ed06-404a-9387-e409454631ba" targetNamespace="http://schemas.microsoft.com/office/2006/metadata/properties" ma:root="true" ma:fieldsID="a35f99d26031c4be3c970eec4dcf6eb9" ns2:_="">
    <xsd:import namespace="c72589eb-ed06-404a-9387-e409454631b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2589eb-ed06-404a-9387-e409454631b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9" nillable="true" ma:displayName="Registratienummer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72589eb-ed06-404a-9387-e409454631ba">UTSP-279699493-57937</_dlc_DocId>
    <_dlc_DocIdUrl xmlns="c72589eb-ed06-404a-9387-e409454631ba">
      <Url>https://provincieutrecht.sharepoint.com/sites/prjct-Programma-energietransitie/_layouts/15/DocIdRedir.aspx?ID=UTSP-279699493-57937</Url>
      <Description>UTSP-279699493-57937</Description>
    </_dlc_DocIdUrl>
  </documentManagement>
</p:properties>
</file>

<file path=customXml/itemProps1.xml><?xml version="1.0" encoding="utf-8"?>
<ds:datastoreItem xmlns:ds="http://schemas.openxmlformats.org/officeDocument/2006/customXml" ds:itemID="{5154BCC9-F69D-436E-AC96-FDB0D4F38F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C32CAE-4CB6-4EBA-B62E-7B4FD0B8E534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248F4FCA-4FCA-4D59-B26E-EE5285C513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2589eb-ed06-404a-9387-e409454631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AA9F7B5-E4F7-4F9B-8889-1CD74BD8C6DD}">
  <ds:schemaRefs>
    <ds:schemaRef ds:uri="http://schemas.microsoft.com/office/2006/metadata/properties"/>
    <ds:schemaRef ds:uri="http://schemas.microsoft.com/office/infopath/2007/PartnerControls"/>
    <ds:schemaRef ds:uri="c72589eb-ed06-404a-9387-e409454631ba"/>
  </ds:schemaRefs>
</ds:datastoreItem>
</file>

<file path=docMetadata/LabelInfo.xml><?xml version="1.0" encoding="utf-8"?>
<clbl:labelList xmlns:clbl="http://schemas.microsoft.com/office/2020/mipLabelMetadata">
  <clbl:label id="{34d3e3d8-6573-48ba-80bb-8e2aa4ce99ab}" enabled="0" method="" siteId="{34d3e3d8-6573-48ba-80bb-8e2aa4ce99a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381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Gerbert Hengelaar</dc:creator>
  <cp:keywords/>
  <dc:description/>
  <cp:lastModifiedBy>Coo, Ingrid de</cp:lastModifiedBy>
  <cp:revision>2</cp:revision>
  <dcterms:created xsi:type="dcterms:W3CDTF">2024-10-01T13:13:00Z</dcterms:created>
  <dcterms:modified xsi:type="dcterms:W3CDTF">2024-10-01T13:13:00Z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0x010100D7700A0B871D2549996C4AF1FE9A7E84</vt:lpwstr>
  </property>
  <property fmtid="{D5CDD505-2E9C-101B-9397-08002B2CF9AE}" pid="3" name="ecddcceb7a3944bcb5df119ed71fb281">
    <vt:lpwstr>Bewaren|4570fb31-860c-44f7-be36-40938139c6a7</vt:lpwstr>
  </property>
  <property fmtid="{D5CDD505-2E9C-101B-9397-08002B2CF9AE}" pid="4" name="dc87032591014caf9b8c241199203258">
    <vt:lpwstr>Energietransitie|b10140a4-c735-4ac9-ae64-0d03d1a72e93</vt:lpwstr>
  </property>
  <property fmtid="{D5CDD505-2E9C-101B-9397-08002B2CF9AE}" pid="5" name="kb23fa795b9743b8adae1149359e24fa">
    <vt:lpwstr>Opgavemanager Energietransitie|64852dfe-db6c-4371-be39-b186011cc77d</vt:lpwstr>
  </property>
  <property fmtid="{D5CDD505-2E9C-101B-9397-08002B2CF9AE}" pid="6" name="TaxCatchAll">
    <vt:lpwstr>9;#SLO - Concernmanager Stedelijke Leefomgeving|868258e6-0a0c-4fb4-aa13-9fc70864a5de;#8;#P.1905.001 - Uitvoeringskosten Energietransitie|a5d1cc63-1d34-4636-8b6d-59d40344d83f;#7;#Energietransitie|b10140a4-c735-4ac9-ae64-0d03d1a72e93;#6;#Blijvend bewaren|e5</vt:lpwstr>
  </property>
  <property fmtid="{D5CDD505-2E9C-101B-9397-08002B2CF9AE}" pid="7" name="d48145a825f34c759bf35e0f0f98a24d">
    <vt:lpwstr>Intern Provincie|189e3338-705c-4baf-9377-0e95b47bfb72</vt:lpwstr>
  </property>
  <property fmtid="{D5CDD505-2E9C-101B-9397-08002B2CF9AE}" pid="8" name="nbfcb91ce6ed4c72a590e661d33753dd">
    <vt:lpwstr>P.1905.001 - Uitvoeringskosten Energietransitie|a5d1cc63-1d34-4636-8b6d-59d40344d83f</vt:lpwstr>
  </property>
  <property fmtid="{D5CDD505-2E9C-101B-9397-08002B2CF9AE}" pid="9" name="d6579817e59147ae85edfd3136814cae">
    <vt:lpwstr>1039. Opstellen van plannen als uitvoering van vastgesteld beleid|bac16760-db71-4da4-8eb1-d7d41a4f3805</vt:lpwstr>
  </property>
  <property fmtid="{D5CDD505-2E9C-101B-9397-08002B2CF9AE}" pid="10" name="n35da69e1c1047dea46f4e43c827e5fd">
    <vt:lpwstr>Blijvend bewaren|e5ca1b2a-a741-485a-bdf8-91756cb0387b</vt:lpwstr>
  </property>
  <property fmtid="{D5CDD505-2E9C-101B-9397-08002B2CF9AE}" pid="11" name="e28028357a134c8cba3ce1e424d81274">
    <vt:lpwstr>Energie|e23c3736-a58a-4088-9272-ad1f6f5027f8</vt:lpwstr>
  </property>
  <property fmtid="{D5CDD505-2E9C-101B-9397-08002B2CF9AE}" pid="12" name="bee6bab28bc347dea223a27ae484b55c">
    <vt:lpwstr>SLO - Concernmanager Stedelijke Leefomgeving|868258e6-0a0c-4fb4-aa13-9fc70864a5de</vt:lpwstr>
  </property>
  <property fmtid="{D5CDD505-2E9C-101B-9397-08002B2CF9AE}" pid="13" name="_dlc_DocIdItemGuid">
    <vt:lpwstr>d0cf693d-96bd-4a93-a97c-7382aee41a71</vt:lpwstr>
  </property>
  <property fmtid="{D5CDD505-2E9C-101B-9397-08002B2CF9AE}" pid="14" name="PUWaardering">
    <vt:lpwstr>5;#Bewaren|4570fb31-860c-44f7-be36-40938139c6a7</vt:lpwstr>
  </property>
  <property fmtid="{D5CDD505-2E9C-101B-9397-08002B2CF9AE}" pid="15" name="PUBewaartermijn">
    <vt:lpwstr>6;#Blijvend bewaren|e5ca1b2a-a741-485a-bdf8-91756cb0387b</vt:lpwstr>
  </property>
  <property fmtid="{D5CDD505-2E9C-101B-9397-08002B2CF9AE}" pid="16" name="c69891f5b6724842a1992b729e890d0f">
    <vt:lpwstr/>
  </property>
  <property fmtid="{D5CDD505-2E9C-101B-9397-08002B2CF9AE}" pid="17" name="PUWBSTax">
    <vt:lpwstr>8;#P.1905.001 - Uitvoeringskosten Energietransitie|a5d1cc63-1d34-4636-8b6d-59d40344d83f</vt:lpwstr>
  </property>
  <property fmtid="{D5CDD505-2E9C-101B-9397-08002B2CF9AE}" pid="18" name="MediaServiceImageTags">
    <vt:lpwstr/>
  </property>
  <property fmtid="{D5CDD505-2E9C-101B-9397-08002B2CF9AE}" pid="19" name="PUWerkproces">
    <vt:lpwstr>3;#1039. Opstellen van plannen als uitvoering van vastgesteld beleid|bac16760-db71-4da4-8eb1-d7d41a4f3805</vt:lpwstr>
  </property>
  <property fmtid="{D5CDD505-2E9C-101B-9397-08002B2CF9AE}" pid="20" name="PUWerkingsgebiedDossier">
    <vt:lpwstr>1;#Intern Provincie|189e3338-705c-4baf-9377-0e95b47bfb72</vt:lpwstr>
  </property>
  <property fmtid="{D5CDD505-2E9C-101B-9397-08002B2CF9AE}" pid="21" name="PUProceseigenaar">
    <vt:lpwstr>4;#Opgavemanager Energietransitie|64852dfe-db6c-4371-be39-b186011cc77d</vt:lpwstr>
  </property>
  <property fmtid="{D5CDD505-2E9C-101B-9397-08002B2CF9AE}" pid="22" name="PUDocumentTrefwoorden">
    <vt:lpwstr/>
  </property>
  <property fmtid="{D5CDD505-2E9C-101B-9397-08002B2CF9AE}" pid="23" name="PUDoelenboom">
    <vt:lpwstr>7;#Energietransitie|b10140a4-c735-4ac9-ae64-0d03d1a72e93</vt:lpwstr>
  </property>
  <property fmtid="{D5CDD505-2E9C-101B-9397-08002B2CF9AE}" pid="24" name="PUEindverantwoordelijkeProceseigenaar">
    <vt:lpwstr>9;#SLO - Concernmanager Stedelijke Leefomgeving|868258e6-0a0c-4fb4-aa13-9fc70864a5de</vt:lpwstr>
  </property>
  <property fmtid="{D5CDD505-2E9C-101B-9397-08002B2CF9AE}" pid="25" name="PUThema">
    <vt:lpwstr>2;#Energie|e23c3736-a58a-4088-9272-ad1f6f5027f8</vt:lpwstr>
  </property>
  <property fmtid="{D5CDD505-2E9C-101B-9397-08002B2CF9AE}" pid="26" name="lcf76f155ced4ddcb4097134ff3c332f">
    <vt:lpwstr/>
  </property>
</Properties>
</file>